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42DA" w14:textId="77777777" w:rsidR="008F304A" w:rsidRDefault="008F304A">
      <w:pPr>
        <w:jc w:val="center"/>
        <w:rPr>
          <w:rFonts w:eastAsia="HGMaruGothicMPRO"/>
          <w:kern w:val="0"/>
          <w:sz w:val="32"/>
          <w:szCs w:val="32"/>
        </w:rPr>
      </w:pPr>
    </w:p>
    <w:p w14:paraId="4FE38601" w14:textId="001B1858" w:rsidR="008F304A" w:rsidRDefault="008F304A">
      <w:pPr>
        <w:spacing w:line="360" w:lineRule="auto"/>
        <w:jc w:val="center"/>
        <w:rPr>
          <w:rFonts w:eastAsia="HGMaruGothicMPRO"/>
          <w:kern w:val="0"/>
          <w:sz w:val="36"/>
          <w:szCs w:val="32"/>
        </w:rPr>
      </w:pPr>
      <w:r>
        <w:rPr>
          <w:rFonts w:eastAsia="HGMaruGothicMPRO" w:hint="eastAsia"/>
          <w:kern w:val="0"/>
          <w:sz w:val="36"/>
          <w:szCs w:val="32"/>
        </w:rPr>
        <w:t>ごみ処理広域化基本計画</w:t>
      </w:r>
      <w:r w:rsidR="00541361">
        <w:rPr>
          <w:rFonts w:eastAsia="HGMaruGothicMPRO" w:hint="eastAsia"/>
          <w:kern w:val="0"/>
          <w:sz w:val="36"/>
          <w:szCs w:val="32"/>
        </w:rPr>
        <w:t>の見直し（</w:t>
      </w:r>
      <w:r w:rsidR="00346D1C">
        <w:rPr>
          <w:rFonts w:eastAsia="HGMaruGothicMPRO" w:hint="eastAsia"/>
          <w:kern w:val="0"/>
          <w:sz w:val="36"/>
          <w:szCs w:val="32"/>
        </w:rPr>
        <w:t>素</w:t>
      </w:r>
      <w:r w:rsidR="0065403E">
        <w:rPr>
          <w:rFonts w:eastAsia="HGMaruGothicMPRO" w:hint="eastAsia"/>
          <w:kern w:val="0"/>
          <w:sz w:val="36"/>
          <w:szCs w:val="32"/>
        </w:rPr>
        <w:t>案）に関</w:t>
      </w:r>
      <w:r>
        <w:rPr>
          <w:rFonts w:eastAsia="HGMaruGothicMPRO" w:hint="eastAsia"/>
          <w:kern w:val="0"/>
          <w:sz w:val="36"/>
          <w:szCs w:val="32"/>
        </w:rPr>
        <w:t>する</w:t>
      </w:r>
    </w:p>
    <w:p w14:paraId="6698A1E9" w14:textId="77777777" w:rsidR="008F304A" w:rsidRDefault="008F304A">
      <w:pPr>
        <w:spacing w:line="360" w:lineRule="auto"/>
        <w:jc w:val="center"/>
        <w:rPr>
          <w:rFonts w:eastAsia="HGMaruGothicMPRO"/>
          <w:w w:val="200"/>
          <w:sz w:val="36"/>
          <w:szCs w:val="36"/>
        </w:rPr>
      </w:pPr>
      <w:r>
        <w:rPr>
          <w:rFonts w:eastAsia="HGMaruGothicMPRO" w:hint="eastAsia"/>
          <w:w w:val="200"/>
          <w:sz w:val="36"/>
          <w:szCs w:val="36"/>
        </w:rPr>
        <w:t>意見</w:t>
      </w:r>
      <w:r w:rsidR="00541361">
        <w:rPr>
          <w:rFonts w:eastAsia="HGMaruGothicMPRO" w:hint="eastAsia"/>
          <w:w w:val="200"/>
          <w:sz w:val="36"/>
          <w:szCs w:val="36"/>
        </w:rPr>
        <w:t>・提案</w:t>
      </w:r>
      <w:r>
        <w:rPr>
          <w:rFonts w:eastAsia="HGMaruGothicMPRO" w:hint="eastAsia"/>
          <w:w w:val="200"/>
          <w:sz w:val="36"/>
          <w:szCs w:val="36"/>
        </w:rPr>
        <w:t>用紙</w:t>
      </w:r>
    </w:p>
    <w:p w14:paraId="088867C7" w14:textId="77777777" w:rsidR="008F304A" w:rsidRDefault="008F304A">
      <w:pPr>
        <w:jc w:val="center"/>
        <w:rPr>
          <w:rFonts w:eastAsia="HGMaruGothicMPRO"/>
          <w:w w:val="200"/>
          <w:szCs w:val="36"/>
        </w:rPr>
      </w:pPr>
    </w:p>
    <w:tbl>
      <w:tblPr>
        <w:tblW w:w="10211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738"/>
        <w:gridCol w:w="8524"/>
      </w:tblGrid>
      <w:tr w:rsidR="006F250B" w14:paraId="0739E15E" w14:textId="77777777" w:rsidTr="006F250B">
        <w:trPr>
          <w:cantSplit/>
          <w:trHeight w:val="461"/>
        </w:trPr>
        <w:tc>
          <w:tcPr>
            <w:tcW w:w="10211" w:type="dxa"/>
            <w:gridSpan w:val="3"/>
            <w:shd w:val="clear" w:color="auto" w:fill="CCFFFF"/>
            <w:vAlign w:val="bottom"/>
          </w:tcPr>
          <w:p w14:paraId="7401E1A1" w14:textId="77777777" w:rsidR="006F250B" w:rsidRPr="006F250B" w:rsidRDefault="006F250B" w:rsidP="006F250B">
            <w:r>
              <w:rPr>
                <w:rFonts w:eastAsia="HGMaruGothicMPRO" w:hint="eastAsia"/>
                <w:bCs/>
                <w:kern w:val="0"/>
                <w:sz w:val="32"/>
                <w:szCs w:val="22"/>
                <w:u w:val="single"/>
              </w:rPr>
              <w:t>意見・提案内容</w:t>
            </w:r>
          </w:p>
        </w:tc>
      </w:tr>
      <w:tr w:rsidR="006F250B" w14:paraId="55FF31FE" w14:textId="77777777" w:rsidTr="006F250B">
        <w:trPr>
          <w:cantSplit/>
          <w:trHeight w:val="413"/>
        </w:trPr>
        <w:tc>
          <w:tcPr>
            <w:tcW w:w="949" w:type="dxa"/>
            <w:shd w:val="clear" w:color="auto" w:fill="CCFFFF"/>
            <w:vAlign w:val="bottom"/>
          </w:tcPr>
          <w:p w14:paraId="52877AA3" w14:textId="77777777" w:rsidR="006F250B" w:rsidRPr="006130A3" w:rsidRDefault="006F250B" w:rsidP="006F250B">
            <w:pPr>
              <w:rPr>
                <w:rFonts w:eastAsia="HGMaruGothicMPRO"/>
              </w:rPr>
            </w:pPr>
            <w:r w:rsidRPr="006130A3">
              <w:rPr>
                <w:rFonts w:eastAsia="HGMaruGothicMPRO" w:hint="eastAsia"/>
              </w:rPr>
              <w:t>ページ</w:t>
            </w:r>
          </w:p>
        </w:tc>
        <w:tc>
          <w:tcPr>
            <w:tcW w:w="9262" w:type="dxa"/>
            <w:gridSpan w:val="2"/>
            <w:shd w:val="clear" w:color="auto" w:fill="CCFFFF"/>
            <w:vAlign w:val="bottom"/>
          </w:tcPr>
          <w:p w14:paraId="32788E7D" w14:textId="77777777" w:rsidR="006F250B" w:rsidRPr="006130A3" w:rsidRDefault="006F250B" w:rsidP="006F250B">
            <w:pPr>
              <w:ind w:firstLineChars="100" w:firstLine="240"/>
              <w:rPr>
                <w:rFonts w:eastAsia="HGMaruGothicMPRO"/>
              </w:rPr>
            </w:pPr>
            <w:r w:rsidRPr="006F250B">
              <w:rPr>
                <w:rFonts w:eastAsia="HGMaruGothicMPRO" w:hint="eastAsia"/>
              </w:rPr>
              <w:t>・なるべく簡潔に記入してください</w:t>
            </w:r>
            <w:r>
              <w:rPr>
                <w:rFonts w:eastAsia="HGMaruGothicMPRO" w:hint="eastAsia"/>
              </w:rPr>
              <w:t xml:space="preserve">　</w:t>
            </w:r>
            <w:r w:rsidRPr="006F250B">
              <w:rPr>
                <w:rFonts w:eastAsia="HGMaruGothicMPRO" w:hint="eastAsia"/>
              </w:rPr>
              <w:t>・該当ページを記入してください</w:t>
            </w:r>
          </w:p>
        </w:tc>
      </w:tr>
      <w:tr w:rsidR="00541361" w14:paraId="2C87461A" w14:textId="77777777" w:rsidTr="006130A3">
        <w:trPr>
          <w:cantSplit/>
          <w:trHeight w:val="690"/>
        </w:trPr>
        <w:tc>
          <w:tcPr>
            <w:tcW w:w="949" w:type="dxa"/>
            <w:tcBorders>
              <w:top w:val="nil"/>
            </w:tcBorders>
            <w:vAlign w:val="center"/>
          </w:tcPr>
          <w:p w14:paraId="3A2DBC48" w14:textId="77777777" w:rsidR="00541361" w:rsidRPr="006130A3" w:rsidRDefault="00541361" w:rsidP="006130A3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079CFC4A" w14:textId="77777777" w:rsidR="00541361" w:rsidRDefault="00541361"/>
        </w:tc>
      </w:tr>
      <w:tr w:rsidR="00541361" w14:paraId="226DCF66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5C991528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77CD84D5" w14:textId="77777777" w:rsidR="00541361" w:rsidRDefault="00541361"/>
        </w:tc>
      </w:tr>
      <w:tr w:rsidR="00541361" w14:paraId="42B0BF9B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69BA44CF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29EEA15A" w14:textId="77777777" w:rsidR="00541361" w:rsidRDefault="00541361"/>
        </w:tc>
      </w:tr>
      <w:tr w:rsidR="00541361" w14:paraId="21840F58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11B362D8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29E3C187" w14:textId="77777777" w:rsidR="00541361" w:rsidRDefault="00541361"/>
        </w:tc>
      </w:tr>
      <w:tr w:rsidR="00541361" w14:paraId="0994578B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624D5864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4C44E1B9" w14:textId="77777777" w:rsidR="00541361" w:rsidRDefault="00541361"/>
        </w:tc>
      </w:tr>
      <w:tr w:rsidR="00541361" w14:paraId="384F801D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1AEF211A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62D59F5C" w14:textId="77777777" w:rsidR="00541361" w:rsidRDefault="00541361"/>
        </w:tc>
      </w:tr>
      <w:tr w:rsidR="00541361" w14:paraId="56AFA8DD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5CF29D65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628D02C2" w14:textId="77777777" w:rsidR="00541361" w:rsidRDefault="00541361"/>
        </w:tc>
      </w:tr>
      <w:tr w:rsidR="00541361" w14:paraId="12706A14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2BEDFEB4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6450FFC1" w14:textId="77777777" w:rsidR="00541361" w:rsidRDefault="00541361"/>
        </w:tc>
      </w:tr>
      <w:tr w:rsidR="00541361" w14:paraId="26F29B69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7DA2485E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55BF4CD0" w14:textId="77777777" w:rsidR="00541361" w:rsidRDefault="00541361"/>
        </w:tc>
      </w:tr>
      <w:tr w:rsidR="00541361" w14:paraId="7B0ECA63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4440C870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04563A7F" w14:textId="77777777" w:rsidR="00541361" w:rsidRDefault="00541361"/>
        </w:tc>
      </w:tr>
      <w:tr w:rsidR="00541361" w14:paraId="14B24ED3" w14:textId="77777777" w:rsidTr="006130A3">
        <w:trPr>
          <w:cantSplit/>
          <w:trHeight w:val="684"/>
        </w:trPr>
        <w:tc>
          <w:tcPr>
            <w:tcW w:w="949" w:type="dxa"/>
            <w:tcBorders>
              <w:top w:val="nil"/>
            </w:tcBorders>
            <w:vAlign w:val="center"/>
          </w:tcPr>
          <w:p w14:paraId="01773746" w14:textId="77777777" w:rsidR="00541361" w:rsidRDefault="00541361"/>
        </w:tc>
        <w:tc>
          <w:tcPr>
            <w:tcW w:w="9262" w:type="dxa"/>
            <w:gridSpan w:val="2"/>
            <w:tcBorders>
              <w:top w:val="nil"/>
            </w:tcBorders>
            <w:vAlign w:val="center"/>
          </w:tcPr>
          <w:p w14:paraId="55901CEB" w14:textId="77777777" w:rsidR="00541361" w:rsidRDefault="00541361"/>
        </w:tc>
      </w:tr>
      <w:tr w:rsidR="008F304A" w14:paraId="681F8693" w14:textId="77777777" w:rsidTr="006130A3">
        <w:trPr>
          <w:cantSplit/>
          <w:trHeight w:val="328"/>
        </w:trPr>
        <w:tc>
          <w:tcPr>
            <w:tcW w:w="10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69F5D" w14:textId="77777777" w:rsidR="008F304A" w:rsidRDefault="008F304A">
            <w:pPr>
              <w:rPr>
                <w:rFonts w:eastAsia="HGMaruGothicMPRO"/>
                <w:sz w:val="28"/>
                <w:szCs w:val="28"/>
              </w:rPr>
            </w:pPr>
          </w:p>
          <w:p w14:paraId="229C7ACB" w14:textId="77777777" w:rsidR="008F304A" w:rsidRDefault="008F304A">
            <w:pPr>
              <w:rPr>
                <w:rFonts w:eastAsia="HGMaruGothicMPRO"/>
                <w:w w:val="200"/>
              </w:rPr>
            </w:pPr>
            <w:r>
              <w:rPr>
                <w:rFonts w:eastAsia="HGMaruGothicMPRO" w:hint="eastAsia"/>
                <w:sz w:val="28"/>
                <w:szCs w:val="28"/>
              </w:rPr>
              <w:t>お名前</w:t>
            </w:r>
            <w:r>
              <w:rPr>
                <w:rFonts w:eastAsia="HGMaruGothicMPRO" w:hint="eastAsia"/>
              </w:rPr>
              <w:t>（必ず記入してください）</w:t>
            </w:r>
          </w:p>
        </w:tc>
      </w:tr>
      <w:tr w:rsidR="008F304A" w14:paraId="192F4381" w14:textId="77777777" w:rsidTr="006130A3">
        <w:trPr>
          <w:cantSplit/>
          <w:trHeight w:val="495"/>
        </w:trPr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AA486" w14:textId="77777777" w:rsidR="008F304A" w:rsidRDefault="008F304A">
            <w:pPr>
              <w:jc w:val="center"/>
              <w:rPr>
                <w:rFonts w:eastAsia="HGMaruGothicMPRO"/>
              </w:rPr>
            </w:pPr>
            <w:r>
              <w:rPr>
                <w:rFonts w:eastAsia="HGMaruGothicMPRO" w:hint="eastAsia"/>
              </w:rPr>
              <w:t>住　所</w:t>
            </w:r>
          </w:p>
        </w:tc>
        <w:tc>
          <w:tcPr>
            <w:tcW w:w="8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6A78" w14:textId="77777777" w:rsidR="008F304A" w:rsidRDefault="008F304A">
            <w:pPr>
              <w:rPr>
                <w:rFonts w:eastAsia="HGMaruGothicMPRO"/>
              </w:rPr>
            </w:pPr>
          </w:p>
        </w:tc>
      </w:tr>
      <w:tr w:rsidR="00B230EB" w14:paraId="279A52D6" w14:textId="77777777" w:rsidTr="00B230EB">
        <w:trPr>
          <w:cantSplit/>
          <w:trHeight w:val="495"/>
        </w:trPr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7166" w14:textId="77777777" w:rsidR="00B230EB" w:rsidRDefault="00B230EB">
            <w:pPr>
              <w:jc w:val="center"/>
              <w:rPr>
                <w:rFonts w:eastAsia="HGMaruGothicMPRO"/>
              </w:rPr>
            </w:pPr>
            <w:r>
              <w:rPr>
                <w:rFonts w:eastAsia="HGMaruGothicMPRO" w:hint="eastAsia"/>
              </w:rPr>
              <w:t>氏名</w:t>
            </w:r>
            <w:r>
              <w:rPr>
                <w:rFonts w:eastAsia="HGMaruGothicMPRO" w:hint="eastAsia"/>
                <w:sz w:val="20"/>
              </w:rPr>
              <w:t>（団体名）</w:t>
            </w:r>
          </w:p>
        </w:tc>
        <w:tc>
          <w:tcPr>
            <w:tcW w:w="8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41F1C" w14:textId="77777777" w:rsidR="00B230EB" w:rsidRDefault="00B230EB" w:rsidP="00D7744C">
            <w:pPr>
              <w:jc w:val="left"/>
              <w:rPr>
                <w:rFonts w:eastAsia="HGMaruGothicMPRO"/>
              </w:rPr>
            </w:pPr>
          </w:p>
        </w:tc>
      </w:tr>
      <w:tr w:rsidR="00B230EB" w14:paraId="15981901" w14:textId="77777777" w:rsidTr="00B230EB">
        <w:trPr>
          <w:cantSplit/>
          <w:trHeight w:val="510"/>
        </w:trPr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8912A" w14:textId="77777777" w:rsidR="00B230EB" w:rsidRDefault="00B230EB">
            <w:pPr>
              <w:jc w:val="center"/>
              <w:rPr>
                <w:rFonts w:eastAsia="HGMaruGothicMPRO"/>
              </w:rPr>
            </w:pPr>
            <w:r>
              <w:rPr>
                <w:rFonts w:eastAsia="HGMaruGothicMPRO" w:hint="eastAsia"/>
              </w:rPr>
              <w:t>電話番号</w:t>
            </w:r>
          </w:p>
        </w:tc>
        <w:tc>
          <w:tcPr>
            <w:tcW w:w="8524" w:type="dxa"/>
            <w:tcBorders>
              <w:top w:val="single" w:sz="4" w:space="0" w:color="auto"/>
              <w:bottom w:val="single" w:sz="4" w:space="0" w:color="auto"/>
            </w:tcBorders>
          </w:tcPr>
          <w:p w14:paraId="5495E5A7" w14:textId="77777777" w:rsidR="00B230EB" w:rsidRDefault="00B230EB">
            <w:pPr>
              <w:rPr>
                <w:rFonts w:eastAsia="HGMaruGothicMPRO"/>
              </w:rPr>
            </w:pPr>
          </w:p>
        </w:tc>
      </w:tr>
    </w:tbl>
    <w:p w14:paraId="0703ECF8" w14:textId="77777777" w:rsidR="008F304A" w:rsidRDefault="007C6C36" w:rsidP="0069327F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令和３</w:t>
      </w:r>
      <w:r w:rsidR="00541361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B230EB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8F304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15</w:t>
      </w:r>
      <w:r w:rsidR="00B230EB">
        <w:rPr>
          <w:rFonts w:ascii="ＭＳ ゴシック" w:eastAsia="ＭＳ ゴシック" w:hAnsi="ＭＳ ゴシック" w:hint="eastAsia"/>
          <w:sz w:val="21"/>
          <w:szCs w:val="21"/>
        </w:rPr>
        <w:t>日（月</w:t>
      </w:r>
      <w:r w:rsidR="008F304A">
        <w:rPr>
          <w:rFonts w:ascii="ＭＳ ゴシック" w:eastAsia="ＭＳ ゴシック" w:hAnsi="ＭＳ ゴシック" w:hint="eastAsia"/>
          <w:sz w:val="21"/>
          <w:szCs w:val="21"/>
        </w:rPr>
        <w:t>）までに以下の方法により提出してください。</w:t>
      </w:r>
    </w:p>
    <w:p w14:paraId="3CA6A303" w14:textId="77777777" w:rsidR="008F304A" w:rsidRDefault="008F304A">
      <w:pPr>
        <w:spacing w:beforeLines="50" w:before="120"/>
        <w:ind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長野広域連合環境推進課へ郵送、FAXまたはE-mail</w:t>
      </w:r>
    </w:p>
    <w:p w14:paraId="5FC8776A" w14:textId="77777777" w:rsidR="008F304A" w:rsidRDefault="008F304A">
      <w:pPr>
        <w:spacing w:beforeLines="50" w:before="12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（様式は、長野広域連合ホームページからダウンロードできます。）</w:t>
      </w:r>
    </w:p>
    <w:p w14:paraId="289A08BB" w14:textId="77777777" w:rsidR="008F304A" w:rsidRDefault="008F304A">
      <w:pPr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〒38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0026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長野市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松岡二丁目27</w:t>
      </w:r>
      <w:r>
        <w:rPr>
          <w:rFonts w:ascii="ＭＳ ゴシック" w:eastAsia="ＭＳ ゴシック" w:hAnsi="ＭＳ ゴシック" w:hint="eastAsia"/>
          <w:sz w:val="21"/>
          <w:szCs w:val="21"/>
        </w:rPr>
        <w:t>番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号　　FAX番号　026-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213</w:t>
      </w:r>
      <w:r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5311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384DC500" w14:textId="77777777" w:rsidR="008F304A" w:rsidRDefault="008F304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ﾒｰﾙｱﾄﾞﾚｽ　kankyo@area-nagano.jp</w:t>
      </w:r>
    </w:p>
    <w:p w14:paraId="1A8B6D64" w14:textId="77777777" w:rsidR="008F304A" w:rsidRDefault="008F304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  問い合わせ先　同上　電話番号　026-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213</w:t>
      </w:r>
      <w:r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="0069327F">
        <w:rPr>
          <w:rFonts w:ascii="ＭＳ ゴシック" w:eastAsia="ＭＳ ゴシック" w:hAnsi="ＭＳ ゴシック" w:hint="eastAsia"/>
          <w:sz w:val="21"/>
          <w:szCs w:val="21"/>
        </w:rPr>
        <w:t>5300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URL:http://www.area-nagano.jp</w:t>
      </w:r>
    </w:p>
    <w:sectPr w:rsidR="008F304A">
      <w:pgSz w:w="11906" w:h="16838" w:code="9"/>
      <w:pgMar w:top="851" w:right="907" w:bottom="851" w:left="1134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0EC3" w14:textId="77777777" w:rsidR="004B2704" w:rsidRDefault="004B2704">
      <w:r>
        <w:separator/>
      </w:r>
    </w:p>
  </w:endnote>
  <w:endnote w:type="continuationSeparator" w:id="0">
    <w:p w14:paraId="668E18CC" w14:textId="77777777" w:rsidR="004B2704" w:rsidRDefault="004B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4761" w14:textId="77777777" w:rsidR="004B2704" w:rsidRDefault="004B2704">
      <w:r>
        <w:separator/>
      </w:r>
    </w:p>
  </w:footnote>
  <w:footnote w:type="continuationSeparator" w:id="0">
    <w:p w14:paraId="59B5F0C4" w14:textId="77777777" w:rsidR="004B2704" w:rsidRDefault="004B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3496"/>
    <w:multiLevelType w:val="hybridMultilevel"/>
    <w:tmpl w:val="F9A4B7B8"/>
    <w:lvl w:ilvl="0" w:tplc="402C289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D211FF"/>
    <w:multiLevelType w:val="hybridMultilevel"/>
    <w:tmpl w:val="90AE05A0"/>
    <w:lvl w:ilvl="0" w:tplc="FFC6E5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41A45"/>
    <w:multiLevelType w:val="hybridMultilevel"/>
    <w:tmpl w:val="A00C6ABC"/>
    <w:lvl w:ilvl="0" w:tplc="808278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568F97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336BA3"/>
    <w:multiLevelType w:val="hybridMultilevel"/>
    <w:tmpl w:val="2B6C47E0"/>
    <w:lvl w:ilvl="0" w:tplc="DF764C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36"/>
    <w:rsid w:val="00174F36"/>
    <w:rsid w:val="002B66B7"/>
    <w:rsid w:val="002B6B4E"/>
    <w:rsid w:val="00346D1C"/>
    <w:rsid w:val="003B1113"/>
    <w:rsid w:val="003D72C4"/>
    <w:rsid w:val="004B2704"/>
    <w:rsid w:val="00541361"/>
    <w:rsid w:val="006130A3"/>
    <w:rsid w:val="0065403E"/>
    <w:rsid w:val="0069327F"/>
    <w:rsid w:val="006F250B"/>
    <w:rsid w:val="007C6C36"/>
    <w:rsid w:val="008F304A"/>
    <w:rsid w:val="00B230EB"/>
    <w:rsid w:val="00D7744C"/>
    <w:rsid w:val="00E330D8"/>
    <w:rsid w:val="00EF49D2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CDBE1"/>
  <w15:chartTrackingRefBased/>
  <w15:docId w15:val="{2178E13B-240F-429E-A440-22DF0C49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第三次長野市総合計画後期基本計画策定に係る</vt:lpstr>
      <vt:lpstr>第三次長野市総合計画後期基本計画策定に係る</vt:lpstr>
    </vt:vector>
  </TitlesOfParts>
  <Company>電算システム課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第三次長野市総合計画後期基本計画策定に係る</dc:title>
  <dc:subject/>
  <dc:creator>oa105050</dc:creator>
  <cp:keywords/>
  <dc:description/>
  <cp:lastModifiedBy>kank12@area-nagano.local</cp:lastModifiedBy>
  <cp:revision>3</cp:revision>
  <cp:lastPrinted>2010-12-13T02:14:00Z</cp:lastPrinted>
  <dcterms:created xsi:type="dcterms:W3CDTF">2021-02-15T02:59:00Z</dcterms:created>
  <dcterms:modified xsi:type="dcterms:W3CDTF">2021-02-15T05:21:00Z</dcterms:modified>
</cp:coreProperties>
</file>